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</w:t>
      </w:r>
      <w:proofErr w:type="gramStart"/>
      <w:r w:rsidRPr="00F23357">
        <w:rPr>
          <w:rFonts w:ascii="標楷體" w:eastAsia="標楷體" w:hAnsi="標楷體" w:hint="eastAsia"/>
          <w:b/>
          <w:color w:val="333333"/>
          <w:sz w:val="28"/>
        </w:rPr>
        <w:t>欸</w:t>
      </w:r>
      <w:proofErr w:type="gramEnd"/>
      <w:r w:rsidRPr="00F23357">
        <w:rPr>
          <w:rFonts w:ascii="標楷體" w:eastAsia="標楷體" w:hAnsi="標楷體" w:hint="eastAsia"/>
          <w:b/>
          <w:color w:val="333333"/>
          <w:sz w:val="28"/>
        </w:rPr>
        <w:t>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</w:t>
      </w:r>
      <w:proofErr w:type="gramStart"/>
      <w:r w:rsidRPr="00F23357">
        <w:rPr>
          <w:rFonts w:ascii="標楷體" w:eastAsia="標楷體" w:hAnsi="標楷體" w:hint="eastAsia"/>
          <w:b/>
          <w:color w:val="333333"/>
          <w:sz w:val="28"/>
        </w:rPr>
        <w:t>推出各集簡介</w:t>
      </w:r>
      <w:proofErr w:type="gramEnd"/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proofErr w:type="gramStart"/>
      <w:r w:rsidRPr="00186E6F">
        <w:rPr>
          <w:rFonts w:ascii="標楷體" w:eastAsia="標楷體" w:hAnsi="標楷體" w:hint="eastAsia"/>
        </w:rPr>
        <w:t>邀請傑恩咖啡</w:t>
      </w:r>
      <w:proofErr w:type="gramEnd"/>
      <w:r w:rsidRPr="00186E6F">
        <w:rPr>
          <w:rFonts w:ascii="標楷體" w:eastAsia="標楷體" w:hAnsi="標楷體" w:hint="eastAsia"/>
        </w:rPr>
        <w:t>、全亞洲最有影響力的</w:t>
      </w:r>
      <w:proofErr w:type="gramStart"/>
      <w:r w:rsidRPr="00186E6F">
        <w:rPr>
          <w:rFonts w:ascii="標楷體" w:eastAsia="標楷體" w:hAnsi="標楷體" w:hint="eastAsia"/>
        </w:rPr>
        <w:t>女烘豆</w:t>
      </w:r>
      <w:proofErr w:type="gramEnd"/>
      <w:r w:rsidRPr="00186E6F">
        <w:rPr>
          <w:rFonts w:ascii="標楷體" w:eastAsia="標楷體" w:hAnsi="標楷體" w:hint="eastAsia"/>
        </w:rPr>
        <w:t>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AF" w:rsidRDefault="007049AF" w:rsidP="00F23357">
      <w:r>
        <w:separator/>
      </w:r>
    </w:p>
  </w:endnote>
  <w:endnote w:type="continuationSeparator" w:id="0">
    <w:p w:rsidR="007049AF" w:rsidRDefault="007049AF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AF" w:rsidRDefault="007049AF" w:rsidP="00F23357">
      <w:r>
        <w:separator/>
      </w:r>
    </w:p>
  </w:footnote>
  <w:footnote w:type="continuationSeparator" w:id="0">
    <w:p w:rsidR="007049AF" w:rsidRDefault="007049AF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9"/>
    <w:rsid w:val="00183B0A"/>
    <w:rsid w:val="00186E6F"/>
    <w:rsid w:val="001A0CC9"/>
    <w:rsid w:val="00273D77"/>
    <w:rsid w:val="002A1DDD"/>
    <w:rsid w:val="005920B9"/>
    <w:rsid w:val="007049AF"/>
    <w:rsid w:val="007308F9"/>
    <w:rsid w:val="00846C76"/>
    <w:rsid w:val="008F0AC5"/>
    <w:rsid w:val="009252BF"/>
    <w:rsid w:val="00A2377F"/>
    <w:rsid w:val="00C8544A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admin</cp:lastModifiedBy>
  <cp:revision>2</cp:revision>
  <dcterms:created xsi:type="dcterms:W3CDTF">2021-08-17T01:42:00Z</dcterms:created>
  <dcterms:modified xsi:type="dcterms:W3CDTF">2021-08-17T01:42:00Z</dcterms:modified>
</cp:coreProperties>
</file>